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27" w:rsidRDefault="00BA3C16">
      <w:pPr>
        <w:pStyle w:val="1"/>
        <w:spacing w:before="67"/>
        <w:ind w:left="104" w:firstLine="0"/>
        <w:jc w:val="left"/>
      </w:pPr>
      <w:r>
        <w:rPr>
          <w:spacing w:val="-2"/>
        </w:rPr>
        <w:t>ПРИНЯТО:</w:t>
      </w:r>
    </w:p>
    <w:p w:rsidR="001322A5" w:rsidRDefault="00BA3C16">
      <w:pPr>
        <w:pStyle w:val="a3"/>
        <w:ind w:left="104" w:right="38"/>
      </w:pPr>
      <w:r>
        <w:t xml:space="preserve">на Педагогическом совете </w:t>
      </w:r>
    </w:p>
    <w:p w:rsidR="00791F27" w:rsidRDefault="001322A5">
      <w:pPr>
        <w:pStyle w:val="a3"/>
        <w:ind w:left="104" w:right="38"/>
      </w:pPr>
      <w:r>
        <w:t>МБУ ДО «Вожегодской ЦДО»</w:t>
      </w:r>
    </w:p>
    <w:p w:rsidR="00791F27" w:rsidRDefault="001322A5" w:rsidP="001322A5">
      <w:pPr>
        <w:pStyle w:val="a3"/>
      </w:pPr>
      <w:r>
        <w:t xml:space="preserve">  </w:t>
      </w:r>
      <w:r w:rsidR="00BA3C16">
        <w:t>Протокол №</w:t>
      </w:r>
      <w:r w:rsidR="00BA3C16">
        <w:rPr>
          <w:spacing w:val="-1"/>
        </w:rPr>
        <w:t xml:space="preserve"> </w:t>
      </w:r>
      <w:r>
        <w:t xml:space="preserve">1 </w:t>
      </w:r>
      <w:r w:rsidR="00BA3C16">
        <w:t xml:space="preserve">от </w:t>
      </w:r>
      <w:r>
        <w:rPr>
          <w:spacing w:val="-2"/>
        </w:rPr>
        <w:t>04</w:t>
      </w:r>
      <w:r w:rsidR="00BA3C16">
        <w:rPr>
          <w:spacing w:val="-2"/>
        </w:rPr>
        <w:t>.0</w:t>
      </w:r>
      <w:r>
        <w:rPr>
          <w:spacing w:val="-2"/>
        </w:rPr>
        <w:t>9</w:t>
      </w:r>
      <w:r w:rsidR="00BA3C16">
        <w:rPr>
          <w:spacing w:val="-2"/>
        </w:rPr>
        <w:t>.202</w:t>
      </w:r>
      <w:r>
        <w:rPr>
          <w:spacing w:val="-2"/>
        </w:rPr>
        <w:t>4</w:t>
      </w:r>
      <w:r w:rsidR="00BA3C16">
        <w:rPr>
          <w:spacing w:val="-2"/>
        </w:rPr>
        <w:t>г.</w:t>
      </w:r>
    </w:p>
    <w:p w:rsidR="00791F27" w:rsidRDefault="00BA3C16">
      <w:pPr>
        <w:pStyle w:val="1"/>
        <w:spacing w:before="67"/>
        <w:ind w:left="103" w:firstLine="0"/>
        <w:jc w:val="left"/>
      </w:pPr>
      <w:r>
        <w:rPr>
          <w:b w:val="0"/>
        </w:rPr>
        <w:br w:type="column"/>
      </w:r>
      <w:r>
        <w:rPr>
          <w:spacing w:val="-2"/>
        </w:rPr>
        <w:lastRenderedPageBreak/>
        <w:t>УТВЕРЖДЕНО:</w:t>
      </w:r>
    </w:p>
    <w:p w:rsidR="00791F27" w:rsidRDefault="001322A5" w:rsidP="001322A5">
      <w:pPr>
        <w:pStyle w:val="a3"/>
        <w:ind w:left="103" w:right="239"/>
      </w:pPr>
      <w:r>
        <w:t>Приказом д</w:t>
      </w:r>
      <w:r w:rsidR="00BA3C16">
        <w:t>иректор</w:t>
      </w:r>
      <w:r>
        <w:t>а</w:t>
      </w:r>
      <w:r w:rsidR="00BA3C16">
        <w:rPr>
          <w:spacing w:val="-15"/>
        </w:rPr>
        <w:t xml:space="preserve"> </w:t>
      </w:r>
      <w:r>
        <w:t>МБУ ДО «Вожегодский ЦДО»</w:t>
      </w:r>
    </w:p>
    <w:p w:rsidR="00791F27" w:rsidRDefault="00BA3C16">
      <w:pPr>
        <w:pStyle w:val="a3"/>
        <w:spacing w:before="77"/>
        <w:ind w:left="103"/>
      </w:pP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1322A5">
        <w:t>62</w:t>
      </w:r>
      <w:r>
        <w:t xml:space="preserve"> от </w:t>
      </w:r>
      <w:r w:rsidR="001322A5">
        <w:rPr>
          <w:spacing w:val="-2"/>
        </w:rPr>
        <w:t>16</w:t>
      </w:r>
      <w:r>
        <w:rPr>
          <w:spacing w:val="-2"/>
        </w:rPr>
        <w:t>.0</w:t>
      </w:r>
      <w:r w:rsidR="001322A5">
        <w:rPr>
          <w:spacing w:val="-2"/>
        </w:rPr>
        <w:t>9</w:t>
      </w:r>
      <w:r>
        <w:rPr>
          <w:spacing w:val="-2"/>
        </w:rPr>
        <w:t>.202</w:t>
      </w:r>
      <w:r w:rsidR="001322A5">
        <w:rPr>
          <w:spacing w:val="-2"/>
        </w:rPr>
        <w:t>4</w:t>
      </w:r>
      <w:r>
        <w:rPr>
          <w:spacing w:val="-2"/>
        </w:rPr>
        <w:t>г.</w:t>
      </w:r>
    </w:p>
    <w:p w:rsidR="00791F27" w:rsidRDefault="00791F27">
      <w:pPr>
        <w:sectPr w:rsidR="00791F27">
          <w:type w:val="continuous"/>
          <w:pgSz w:w="11910" w:h="16840"/>
          <w:pgMar w:top="900" w:right="660" w:bottom="280" w:left="1300" w:header="720" w:footer="720" w:gutter="0"/>
          <w:cols w:num="2" w:space="720" w:equalWidth="0">
            <w:col w:w="3516" w:space="1802"/>
            <w:col w:w="4632"/>
          </w:cols>
        </w:sect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rPr>
          <w:sz w:val="28"/>
        </w:rPr>
      </w:pPr>
    </w:p>
    <w:p w:rsidR="00791F27" w:rsidRDefault="00791F27">
      <w:pPr>
        <w:pStyle w:val="a3"/>
        <w:spacing w:before="240"/>
        <w:rPr>
          <w:sz w:val="28"/>
        </w:rPr>
      </w:pPr>
    </w:p>
    <w:p w:rsidR="00791F27" w:rsidRDefault="00BA3C16">
      <w:pPr>
        <w:ind w:right="127"/>
        <w:jc w:val="center"/>
        <w:rPr>
          <w:b/>
          <w:sz w:val="28"/>
        </w:rPr>
      </w:pPr>
      <w:bookmarkStart w:id="0" w:name="Положение"/>
      <w:bookmarkEnd w:id="0"/>
      <w:r>
        <w:rPr>
          <w:b/>
          <w:spacing w:val="-2"/>
          <w:sz w:val="28"/>
        </w:rPr>
        <w:t>Положение</w:t>
      </w:r>
    </w:p>
    <w:p w:rsidR="00791F27" w:rsidRDefault="00BA3C16">
      <w:pPr>
        <w:spacing w:before="2"/>
        <w:ind w:left="72" w:right="127"/>
        <w:jc w:val="center"/>
        <w:rPr>
          <w:b/>
          <w:sz w:val="28"/>
        </w:rPr>
      </w:pPr>
      <w:bookmarkStart w:id="1" w:name="о_порядке_оформления_возникновения,_прио"/>
      <w:bookmarkEnd w:id="1"/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возникновения,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прекращения отношений между образовательной организацией</w:t>
      </w:r>
    </w:p>
    <w:p w:rsidR="00791F27" w:rsidRDefault="00BA3C16">
      <w:pPr>
        <w:ind w:left="3" w:right="127"/>
        <w:jc w:val="center"/>
        <w:rPr>
          <w:b/>
          <w:sz w:val="28"/>
        </w:rPr>
      </w:pPr>
      <w:bookmarkStart w:id="2" w:name="и_обучающимися_и_(или)_родителями_(закон"/>
      <w:bookmarkEnd w:id="2"/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представителями) </w:t>
      </w:r>
      <w:bookmarkStart w:id="3" w:name="несовершеннолетних_обучающихся"/>
      <w:bookmarkEnd w:id="3"/>
      <w:r>
        <w:rPr>
          <w:b/>
          <w:sz w:val="28"/>
        </w:rPr>
        <w:t>несовершеннолетних обучающихся</w:t>
      </w: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rPr>
          <w:b/>
          <w:sz w:val="28"/>
        </w:rPr>
      </w:pPr>
    </w:p>
    <w:p w:rsidR="00791F27" w:rsidRDefault="00791F27">
      <w:pPr>
        <w:pStyle w:val="a3"/>
        <w:spacing w:before="321"/>
        <w:rPr>
          <w:b/>
          <w:sz w:val="28"/>
        </w:rPr>
      </w:pPr>
    </w:p>
    <w:p w:rsidR="001322A5" w:rsidRDefault="001322A5">
      <w:pPr>
        <w:pStyle w:val="a3"/>
        <w:spacing w:before="321"/>
        <w:rPr>
          <w:b/>
          <w:sz w:val="28"/>
        </w:rPr>
      </w:pPr>
    </w:p>
    <w:p w:rsidR="001322A5" w:rsidRDefault="001322A5">
      <w:pPr>
        <w:pStyle w:val="a3"/>
        <w:spacing w:before="321"/>
        <w:rPr>
          <w:b/>
          <w:sz w:val="28"/>
        </w:rPr>
      </w:pPr>
    </w:p>
    <w:p w:rsidR="001322A5" w:rsidRDefault="001322A5">
      <w:pPr>
        <w:pStyle w:val="a3"/>
        <w:spacing w:before="321"/>
        <w:rPr>
          <w:b/>
          <w:sz w:val="28"/>
        </w:rPr>
      </w:pPr>
    </w:p>
    <w:p w:rsidR="001322A5" w:rsidRDefault="001322A5">
      <w:pPr>
        <w:pStyle w:val="a3"/>
        <w:spacing w:before="321"/>
        <w:rPr>
          <w:b/>
          <w:sz w:val="28"/>
        </w:rPr>
      </w:pPr>
    </w:p>
    <w:p w:rsidR="001322A5" w:rsidRDefault="001322A5">
      <w:pPr>
        <w:pStyle w:val="a3"/>
        <w:spacing w:before="321"/>
        <w:rPr>
          <w:b/>
          <w:sz w:val="28"/>
        </w:rPr>
      </w:pPr>
    </w:p>
    <w:p w:rsidR="00791F27" w:rsidRDefault="00BA3C16">
      <w:pPr>
        <w:ind w:left="1" w:right="127"/>
        <w:jc w:val="center"/>
        <w:rPr>
          <w:b/>
          <w:sz w:val="28"/>
        </w:rPr>
      </w:pPr>
      <w:bookmarkStart w:id="4" w:name="2023г."/>
      <w:bookmarkEnd w:id="4"/>
      <w:r>
        <w:rPr>
          <w:b/>
          <w:spacing w:val="-2"/>
          <w:sz w:val="28"/>
        </w:rPr>
        <w:t>202</w:t>
      </w:r>
      <w:r w:rsidR="001322A5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г.</w:t>
      </w:r>
    </w:p>
    <w:p w:rsidR="00791F27" w:rsidRDefault="00791F27">
      <w:pPr>
        <w:jc w:val="center"/>
        <w:rPr>
          <w:sz w:val="28"/>
        </w:rPr>
        <w:sectPr w:rsidR="00791F27">
          <w:type w:val="continuous"/>
          <w:pgSz w:w="11910" w:h="16840"/>
          <w:pgMar w:top="900" w:right="660" w:bottom="280" w:left="1300" w:header="720" w:footer="720" w:gutter="0"/>
          <w:cols w:space="720"/>
        </w:sectPr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spacing w:before="73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81"/>
        </w:tabs>
        <w:ind w:right="261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 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года, Федеральным Законом «Об основных гарантиях прав ребёнка в Российской Федерации» от 24.07.1998 года № 124-ФЗ с изменениями на 29 декабря 2022 года, а также Уставом общеобразовательной организации</w:t>
      </w:r>
      <w:r>
        <w:rPr>
          <w:sz w:val="24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12"/>
        </w:tabs>
        <w:spacing w:before="8" w:line="247" w:lineRule="auto"/>
        <w:ind w:right="260" w:firstLine="0"/>
        <w:jc w:val="both"/>
        <w:rPr>
          <w:sz w:val="24"/>
        </w:rPr>
      </w:pPr>
      <w:r>
        <w:rPr>
          <w:sz w:val="24"/>
        </w:rPr>
        <w:t>Положение регламентирует порядок оформления возникновения, приостановления и прекращения отношений между</w:t>
      </w:r>
      <w:r>
        <w:rPr>
          <w:sz w:val="24"/>
        </w:rPr>
        <w:t xml:space="preserve"> образовательной организацией и обучающимися и (или) их родителями (законными представителями) несовершеннолетних обучающихся.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711"/>
        </w:tabs>
        <w:spacing w:line="247" w:lineRule="auto"/>
        <w:ind w:right="264" w:firstLine="0"/>
        <w:jc w:val="both"/>
        <w:rPr>
          <w:sz w:val="24"/>
        </w:rPr>
      </w:pPr>
      <w:r>
        <w:rPr>
          <w:b/>
          <w:i/>
          <w:sz w:val="24"/>
        </w:rPr>
        <w:t xml:space="preserve">Образовательные отношения </w:t>
      </w:r>
      <w:r>
        <w:rPr>
          <w:sz w:val="24"/>
        </w:rPr>
        <w:t>— совокупность общественных отношений по реализации права граждан на образование, целью которых являетс</w:t>
      </w:r>
      <w:r>
        <w:rPr>
          <w:sz w:val="24"/>
        </w:rPr>
        <w:t>я освоение обучающимися содержания образовательных программ.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60"/>
        </w:tabs>
        <w:spacing w:line="247" w:lineRule="auto"/>
        <w:ind w:right="260" w:firstLine="0"/>
        <w:jc w:val="both"/>
        <w:rPr>
          <w:sz w:val="24"/>
        </w:rPr>
      </w:pPr>
      <w:r>
        <w:rPr>
          <w:b/>
          <w:i/>
          <w:sz w:val="24"/>
        </w:rPr>
        <w:t xml:space="preserve">Участники образовательных отношений </w:t>
      </w:r>
      <w:r>
        <w:rPr>
          <w:sz w:val="24"/>
        </w:rPr>
        <w:t>— обучающиеся, родители (законные представители) несовершеннолетних обучающихся, педагогические работники образовательной организации, осуществляющие образоват</w:t>
      </w:r>
      <w:r>
        <w:rPr>
          <w:sz w:val="24"/>
        </w:rPr>
        <w:t>ельную деятельность.</w:t>
      </w:r>
    </w:p>
    <w:p w:rsidR="00791F27" w:rsidRDefault="00791F27">
      <w:pPr>
        <w:pStyle w:val="a3"/>
        <w:spacing w:before="7"/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jc w:val="both"/>
      </w:pPr>
      <w:r>
        <w:t>Возникновение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22"/>
        </w:tabs>
        <w:spacing w:before="7" w:line="247" w:lineRule="auto"/>
        <w:ind w:right="261" w:firstLine="0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76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Возникновение образователь</w:t>
      </w:r>
      <w:r>
        <w:rPr>
          <w:sz w:val="24"/>
        </w:rPr>
        <w:t>ных отношений в связи с приемом лица в организацию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</w:t>
      </w:r>
      <w:r>
        <w:rPr>
          <w:sz w:val="24"/>
        </w:rPr>
        <w:t>ма в образовательную организацию, утвержденными приказом директора школы.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725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о</w:t>
      </w:r>
      <w:r>
        <w:rPr>
          <w:sz w:val="24"/>
        </w:rPr>
        <w:t>бразовательную организацию.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74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При приеме в образовательную организацию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 о государственн</w:t>
      </w:r>
      <w:r>
        <w:rPr>
          <w:sz w:val="24"/>
        </w:rPr>
        <w:t>ой аккредитации образовательной организации, основными образовательными программами, реализуемыми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школе и другими документами, регламентирующими организацию образовательных </w:t>
      </w:r>
      <w:r>
        <w:rPr>
          <w:spacing w:val="-2"/>
          <w:sz w:val="24"/>
        </w:rPr>
        <w:t>отношений.</w:t>
      </w:r>
    </w:p>
    <w:p w:rsidR="00791F27" w:rsidRDefault="00791F27">
      <w:pPr>
        <w:pStyle w:val="a3"/>
        <w:spacing w:before="4"/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jc w:val="both"/>
      </w:pPr>
      <w:r>
        <w:t>Договор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образовании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2"/>
        </w:tabs>
        <w:spacing w:before="7" w:line="247" w:lineRule="auto"/>
        <w:ind w:right="259" w:firstLine="0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дире</w:t>
      </w:r>
      <w:r>
        <w:rPr>
          <w:sz w:val="24"/>
        </w:rPr>
        <w:t>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(либо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замещающем)</w:t>
      </w:r>
      <w:r>
        <w:rPr>
          <w:spacing w:val="-2"/>
          <w:sz w:val="24"/>
        </w:rPr>
        <w:t xml:space="preserve"> </w:t>
      </w:r>
      <w:r>
        <w:rPr>
          <w:sz w:val="24"/>
        </w:rPr>
        <w:t>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договор об образовании заключается при приеме на</w:t>
      </w:r>
      <w:r>
        <w:rPr>
          <w:sz w:val="24"/>
        </w:rPr>
        <w:t xml:space="preserve">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(зачи</w:t>
      </w:r>
      <w:r>
        <w:rPr>
          <w:sz w:val="24"/>
        </w:rPr>
        <w:t>слении) лица для обучения или для прохождения промежуточной или государственной (итоговой) аттестации в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63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Договор об образовании (договор об оказании платных образовательных услуг) заключается в письменной форме в двух экземпляра</w:t>
      </w:r>
      <w:r>
        <w:rPr>
          <w:sz w:val="24"/>
        </w:rPr>
        <w:t>х, один из которых находится в школе, другой передается лицу, зачисляемому на обучение (родителям (законным представителям) несовершеннолетнего лица).</w:t>
      </w:r>
    </w:p>
    <w:p w:rsidR="00791F27" w:rsidRDefault="00791F27">
      <w:pPr>
        <w:spacing w:line="247" w:lineRule="auto"/>
        <w:jc w:val="both"/>
        <w:rPr>
          <w:sz w:val="24"/>
        </w:rPr>
        <w:sectPr w:rsidR="00791F27">
          <w:pgSz w:w="11910" w:h="16840"/>
          <w:pgMar w:top="1040" w:right="660" w:bottom="280" w:left="1300" w:header="720" w:footer="720" w:gutter="0"/>
          <w:cols w:space="720"/>
        </w:sectPr>
      </w:pPr>
    </w:p>
    <w:p w:rsidR="00791F27" w:rsidRDefault="00BA3C16">
      <w:pPr>
        <w:pStyle w:val="a4"/>
        <w:numPr>
          <w:ilvl w:val="1"/>
          <w:numId w:val="2"/>
        </w:numPr>
        <w:tabs>
          <w:tab w:val="left" w:pos="598"/>
        </w:tabs>
        <w:spacing w:before="60" w:line="247" w:lineRule="auto"/>
        <w:ind w:right="261" w:firstLine="0"/>
        <w:jc w:val="both"/>
        <w:rPr>
          <w:sz w:val="24"/>
        </w:rPr>
      </w:pPr>
      <w:r>
        <w:rPr>
          <w:sz w:val="24"/>
        </w:rPr>
        <w:lastRenderedPageBreak/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</w:t>
      </w:r>
      <w:r>
        <w:rPr>
          <w:sz w:val="24"/>
        </w:rPr>
        <w:t>вня, вида и направленности), форма получения образования и форма обучения, срок освоения образовательной программы (продолжительность обучения),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права, обязанности и ответственность сторон.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4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>В договоре об оказании платных образовательных услуг указываются п</w:t>
      </w:r>
      <w:r>
        <w:rPr>
          <w:sz w:val="24"/>
        </w:rPr>
        <w:t>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81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Сведения, указанные в договоре об оказании платных образовательных услуг, должны соответс</w:t>
      </w:r>
      <w:r>
        <w:rPr>
          <w:sz w:val="24"/>
        </w:rPr>
        <w:t>твовать информации, размещенной на официальном сайте образовательной организации в сети Интернет на дату заключения договора.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22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>Договор об образовании не может содержать условий, ограничивающих права или снижающих уровень гарантий обучающихся, по сравнению с</w:t>
      </w:r>
      <w:r>
        <w:rPr>
          <w:sz w:val="24"/>
        </w:rPr>
        <w:t xml:space="preserve"> установленными законодательством об образовании.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условия, ограничивающие права поступающих и обучающихся или снижающие уровень предоставления им гарантий, включены в договор, то такие условия не подлежат применению.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0"/>
        </w:tabs>
        <w:spacing w:line="275" w:lineRule="exact"/>
        <w:ind w:left="56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</w:t>
      </w:r>
      <w:r>
        <w:rPr>
          <w:spacing w:val="-2"/>
          <w:sz w:val="24"/>
        </w:rPr>
        <w:t>йствия.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46"/>
        </w:tabs>
        <w:spacing w:before="5" w:line="247" w:lineRule="auto"/>
        <w:ind w:right="265" w:firstLine="0"/>
        <w:jc w:val="both"/>
        <w:rPr>
          <w:sz w:val="24"/>
        </w:rPr>
      </w:pPr>
      <w:r>
        <w:rPr>
          <w:sz w:val="24"/>
        </w:rPr>
        <w:t>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:rsidR="00791F27" w:rsidRDefault="00791F27">
      <w:pPr>
        <w:pStyle w:val="a3"/>
        <w:spacing w:before="17"/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jc w:val="both"/>
      </w:pPr>
      <w:r>
        <w:t>Прием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rPr>
          <w:spacing w:val="-2"/>
        </w:rPr>
        <w:t>организацию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9"/>
        </w:tabs>
        <w:spacing w:before="7" w:line="247" w:lineRule="auto"/>
        <w:ind w:right="260" w:firstLine="0"/>
        <w:jc w:val="both"/>
        <w:rPr>
          <w:sz w:val="24"/>
        </w:rPr>
      </w:pPr>
      <w:r>
        <w:rPr>
          <w:sz w:val="24"/>
        </w:rPr>
        <w:t xml:space="preserve">Прием на обучение в </w:t>
      </w:r>
      <w:r w:rsidR="001322A5">
        <w:rPr>
          <w:sz w:val="24"/>
        </w:rPr>
        <w:t xml:space="preserve">центр дополнительного образования </w:t>
      </w:r>
      <w:r>
        <w:rPr>
          <w:sz w:val="24"/>
        </w:rPr>
        <w:t xml:space="preserve">регламентируется Правилами приема граждан на обучение по </w:t>
      </w:r>
      <w:r w:rsidR="001322A5">
        <w:rPr>
          <w:sz w:val="24"/>
        </w:rPr>
        <w:t>дополнительным обще</w:t>
      </w:r>
      <w:r>
        <w:rPr>
          <w:sz w:val="24"/>
        </w:rPr>
        <w:t xml:space="preserve">образовательным программам </w:t>
      </w:r>
      <w:r>
        <w:rPr>
          <w:sz w:val="24"/>
        </w:rPr>
        <w:t>в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56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Прием на обучение за счет ср</w:t>
      </w:r>
      <w:r>
        <w:rPr>
          <w:sz w:val="24"/>
        </w:rPr>
        <w:t>едств физического и (или) юридического лица в образовательной организации регламентируется Положением об оказани</w:t>
      </w:r>
      <w:r w:rsidR="001322A5">
        <w:rPr>
          <w:sz w:val="24"/>
        </w:rPr>
        <w:t>и платных образовательных услуг.</w:t>
      </w:r>
    </w:p>
    <w:p w:rsidR="00791F27" w:rsidRDefault="00791F27">
      <w:pPr>
        <w:pStyle w:val="a3"/>
        <w:spacing w:before="5"/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spacing w:before="1"/>
        <w:jc w:val="both"/>
      </w:pPr>
      <w:r>
        <w:t>Изменение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отношений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51"/>
        </w:tabs>
        <w:spacing w:before="9" w:line="247" w:lineRule="auto"/>
        <w:ind w:right="260" w:firstLine="0"/>
        <w:jc w:val="both"/>
        <w:rPr>
          <w:sz w:val="24"/>
        </w:rPr>
      </w:pPr>
      <w:r>
        <w:rPr>
          <w:sz w:val="24"/>
        </w:rPr>
        <w:t>Образовательные отношения изменяются в случае изменений условий по</w:t>
      </w:r>
      <w:r>
        <w:rPr>
          <w:sz w:val="24"/>
        </w:rPr>
        <w:t xml:space="preserve">лучения обучающимися образования по конкретной </w:t>
      </w:r>
      <w:r>
        <w:rPr>
          <w:sz w:val="24"/>
        </w:rPr>
        <w:t xml:space="preserve">дополнительной </w:t>
      </w:r>
      <w:r w:rsidR="001322A5">
        <w:rPr>
          <w:sz w:val="24"/>
        </w:rPr>
        <w:t>обще</w:t>
      </w:r>
      <w:r>
        <w:rPr>
          <w:sz w:val="24"/>
        </w:rPr>
        <w:t>образовательной программе, повлекшего за собой изменение взаимных прав и обязанностей обучающегося и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96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>Образовательные отношения могут быть изменены как п</w:t>
      </w:r>
      <w:r>
        <w:rPr>
          <w:sz w:val="24"/>
        </w:rPr>
        <w:t>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58"/>
        </w:tabs>
        <w:spacing w:line="247" w:lineRule="auto"/>
        <w:ind w:right="263" w:firstLine="0"/>
        <w:jc w:val="both"/>
        <w:rPr>
          <w:sz w:val="24"/>
        </w:rPr>
      </w:pPr>
      <w:r>
        <w:rPr>
          <w:sz w:val="24"/>
        </w:rPr>
        <w:t>Решение об изменении формы получения образования или формы обучения до по</w:t>
      </w:r>
      <w:r>
        <w:rPr>
          <w:sz w:val="24"/>
        </w:rPr>
        <w:t>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17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 xml:space="preserve">Основанием для изменения образовательных отношений является приказ, изданный директором </w:t>
      </w:r>
      <w:r w:rsidR="001322A5">
        <w:rPr>
          <w:sz w:val="24"/>
        </w:rPr>
        <w:t>учреждения</w:t>
      </w:r>
      <w:r>
        <w:rPr>
          <w:sz w:val="24"/>
        </w:rPr>
        <w:t xml:space="preserve"> или уполно</w:t>
      </w:r>
      <w:r>
        <w:rPr>
          <w:sz w:val="24"/>
        </w:rPr>
        <w:t>моченным им лицом.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70"/>
        </w:tabs>
        <w:spacing w:line="247" w:lineRule="auto"/>
        <w:ind w:right="260" w:firstLine="0"/>
        <w:jc w:val="both"/>
        <w:rPr>
          <w:sz w:val="24"/>
        </w:rPr>
      </w:pPr>
      <w:r>
        <w:rPr>
          <w:sz w:val="24"/>
        </w:rPr>
        <w:t>Если с обучающимся (родителями (законными представителями) обучающегося) заключен договор об образовании, приказ издается на основании внесения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соответствующих изменений в такой договор. Изменения, внесенные в договор, вступают в силу после издания приказа директора </w:t>
      </w:r>
      <w:r>
        <w:rPr>
          <w:sz w:val="24"/>
        </w:rPr>
        <w:t>об изменении образовательных отношений или с иной указанной в нем даты.</w:t>
      </w: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spacing w:before="273"/>
        <w:jc w:val="both"/>
      </w:pPr>
      <w:r>
        <w:t>Приостановление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791F27" w:rsidRDefault="00791F27">
      <w:pPr>
        <w:jc w:val="both"/>
        <w:sectPr w:rsidR="00791F27">
          <w:pgSz w:w="11910" w:h="16840"/>
          <w:pgMar w:top="1060" w:right="660" w:bottom="280" w:left="1300" w:header="720" w:footer="720" w:gutter="0"/>
          <w:cols w:space="720"/>
        </w:sectPr>
      </w:pPr>
    </w:p>
    <w:p w:rsidR="00791F27" w:rsidRDefault="00BA3C16">
      <w:pPr>
        <w:pStyle w:val="a4"/>
        <w:numPr>
          <w:ilvl w:val="1"/>
          <w:numId w:val="1"/>
        </w:numPr>
        <w:tabs>
          <w:tab w:val="left" w:pos="641"/>
          <w:tab w:val="left" w:pos="2638"/>
          <w:tab w:val="left" w:pos="3975"/>
          <w:tab w:val="left" w:pos="4772"/>
          <w:tab w:val="left" w:pos="5470"/>
          <w:tab w:val="left" w:pos="7678"/>
          <w:tab w:val="left" w:pos="8559"/>
        </w:tabs>
        <w:spacing w:before="73"/>
        <w:ind w:right="262" w:firstLine="0"/>
        <w:rPr>
          <w:sz w:val="24"/>
        </w:rPr>
      </w:pPr>
      <w:r>
        <w:rPr>
          <w:spacing w:val="-2"/>
          <w:sz w:val="24"/>
        </w:rPr>
        <w:lastRenderedPageBreak/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  <w:t>приостановлены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 xml:space="preserve">отсутствия </w:t>
      </w:r>
      <w:r>
        <w:rPr>
          <w:sz w:val="24"/>
        </w:rPr>
        <w:t xml:space="preserve">обучающегося на </w:t>
      </w:r>
      <w:r>
        <w:rPr>
          <w:sz w:val="24"/>
        </w:rPr>
        <w:t>занятиях по следующим причинам:</w:t>
      </w:r>
    </w:p>
    <w:p w:rsidR="00791F27" w:rsidRDefault="00BA3C16">
      <w:pPr>
        <w:pStyle w:val="a4"/>
        <w:numPr>
          <w:ilvl w:val="2"/>
          <w:numId w:val="1"/>
        </w:numPr>
        <w:tabs>
          <w:tab w:val="left" w:pos="847"/>
        </w:tabs>
        <w:ind w:left="847" w:hanging="347"/>
        <w:jc w:val="left"/>
        <w:rPr>
          <w:sz w:val="24"/>
        </w:rPr>
      </w:pPr>
      <w:r>
        <w:rPr>
          <w:sz w:val="24"/>
        </w:rPr>
        <w:t>продолжительная</w:t>
      </w:r>
      <w:r>
        <w:rPr>
          <w:spacing w:val="-2"/>
          <w:sz w:val="24"/>
        </w:rPr>
        <w:t xml:space="preserve"> болезнь;</w:t>
      </w:r>
    </w:p>
    <w:p w:rsidR="00791F27" w:rsidRDefault="00BA3C16">
      <w:pPr>
        <w:pStyle w:val="a4"/>
        <w:numPr>
          <w:ilvl w:val="2"/>
          <w:numId w:val="1"/>
        </w:numPr>
        <w:tabs>
          <w:tab w:val="left" w:pos="847"/>
        </w:tabs>
        <w:ind w:left="847" w:hanging="347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обследование;</w:t>
      </w:r>
    </w:p>
    <w:p w:rsidR="00791F27" w:rsidRDefault="00BA3C16">
      <w:pPr>
        <w:pStyle w:val="a4"/>
        <w:numPr>
          <w:ilvl w:val="2"/>
          <w:numId w:val="1"/>
        </w:numPr>
        <w:tabs>
          <w:tab w:val="left" w:pos="847"/>
        </w:tabs>
        <w:ind w:left="847" w:hanging="34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2"/>
          <w:sz w:val="24"/>
        </w:rPr>
        <w:t xml:space="preserve"> обстоятельства.</w:t>
      </w:r>
    </w:p>
    <w:p w:rsidR="00791F27" w:rsidRDefault="00BA3C16">
      <w:pPr>
        <w:pStyle w:val="a4"/>
        <w:numPr>
          <w:ilvl w:val="1"/>
          <w:numId w:val="1"/>
        </w:numPr>
        <w:tabs>
          <w:tab w:val="left" w:pos="641"/>
        </w:tabs>
        <w:ind w:right="262" w:firstLine="0"/>
        <w:jc w:val="both"/>
        <w:rPr>
          <w:sz w:val="24"/>
        </w:rPr>
      </w:pPr>
      <w:r>
        <w:rPr>
          <w:sz w:val="24"/>
        </w:rPr>
        <w:t>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образовате</w:t>
      </w:r>
      <w:r>
        <w:rPr>
          <w:sz w:val="24"/>
        </w:rPr>
        <w:t>льной организации (</w:t>
      </w:r>
      <w:r>
        <w:rPr>
          <w:i/>
          <w:sz w:val="24"/>
        </w:rPr>
        <w:t>Приложение 1</w:t>
      </w:r>
      <w:r>
        <w:rPr>
          <w:sz w:val="24"/>
        </w:rPr>
        <w:t xml:space="preserve">) и размещается на официальном сайте </w:t>
      </w:r>
      <w:r>
        <w:rPr>
          <w:sz w:val="24"/>
        </w:rPr>
        <w:t>в сети «Интернет». Приостановление образовательных отношений оформляется приказом директора школы.</w:t>
      </w:r>
    </w:p>
    <w:p w:rsidR="00791F27" w:rsidRDefault="00791F27">
      <w:pPr>
        <w:pStyle w:val="a3"/>
        <w:spacing w:before="17"/>
      </w:pP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jc w:val="both"/>
      </w:pPr>
      <w:r>
        <w:t>Прекращение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96"/>
        </w:tabs>
        <w:spacing w:before="8" w:line="247" w:lineRule="auto"/>
        <w:ind w:right="262" w:firstLine="0"/>
        <w:jc w:val="both"/>
        <w:rPr>
          <w:sz w:val="24"/>
        </w:rPr>
      </w:pPr>
      <w:r>
        <w:rPr>
          <w:sz w:val="24"/>
        </w:rPr>
        <w:t>Образовательные отношения между образователь</w:t>
      </w:r>
      <w:r>
        <w:rPr>
          <w:sz w:val="24"/>
        </w:rPr>
        <w:t>ной организацией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0"/>
        </w:tabs>
        <w:spacing w:line="275" w:lineRule="exact"/>
        <w:ind w:left="560" w:hanging="420"/>
        <w:jc w:val="both"/>
        <w:rPr>
          <w:sz w:val="24"/>
        </w:rPr>
      </w:pPr>
      <w:r>
        <w:rPr>
          <w:sz w:val="24"/>
          <w:u w:val="single"/>
        </w:rPr>
        <w:t>Образовательные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прекращены</w:t>
      </w:r>
      <w:r>
        <w:rPr>
          <w:spacing w:val="-2"/>
          <w:sz w:val="24"/>
          <w:u w:val="single"/>
        </w:rPr>
        <w:t xml:space="preserve"> досрочно:</w:t>
      </w:r>
    </w:p>
    <w:p w:rsidR="00791F27" w:rsidRDefault="00BA3C16">
      <w:pPr>
        <w:pStyle w:val="a4"/>
        <w:numPr>
          <w:ilvl w:val="2"/>
          <w:numId w:val="2"/>
        </w:numPr>
        <w:tabs>
          <w:tab w:val="left" w:pos="847"/>
          <w:tab w:val="left" w:pos="860"/>
        </w:tabs>
        <w:spacing w:before="7" w:line="247" w:lineRule="auto"/>
        <w:ind w:right="261" w:hanging="360"/>
        <w:rPr>
          <w:sz w:val="24"/>
        </w:rPr>
      </w:pPr>
      <w:r>
        <w:rPr>
          <w:sz w:val="24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1F27" w:rsidRDefault="00BA3C16">
      <w:pPr>
        <w:pStyle w:val="a4"/>
        <w:numPr>
          <w:ilvl w:val="2"/>
          <w:numId w:val="2"/>
        </w:numPr>
        <w:tabs>
          <w:tab w:val="left" w:pos="847"/>
          <w:tab w:val="left" w:pos="860"/>
        </w:tabs>
        <w:spacing w:line="247" w:lineRule="auto"/>
        <w:ind w:right="261" w:hanging="360"/>
        <w:rPr>
          <w:sz w:val="24"/>
        </w:rPr>
      </w:pPr>
      <w:r>
        <w:rPr>
          <w:sz w:val="24"/>
        </w:rPr>
        <w:t>по ини</w:t>
      </w:r>
      <w:r>
        <w:rPr>
          <w:sz w:val="24"/>
        </w:rPr>
        <w:t xml:space="preserve">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</w:t>
      </w:r>
      <w:r>
        <w:rPr>
          <w:sz w:val="24"/>
        </w:rPr>
        <w:t>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</w:t>
      </w:r>
      <w:r>
        <w:rPr>
          <w:sz w:val="24"/>
        </w:rPr>
        <w:t xml:space="preserve"> в образовательную </w:t>
      </w:r>
      <w:r>
        <w:rPr>
          <w:spacing w:val="-2"/>
          <w:sz w:val="24"/>
        </w:rPr>
        <w:t>организацию;</w:t>
      </w:r>
    </w:p>
    <w:p w:rsidR="00791F27" w:rsidRDefault="00BA3C16">
      <w:pPr>
        <w:pStyle w:val="a4"/>
        <w:numPr>
          <w:ilvl w:val="2"/>
          <w:numId w:val="2"/>
        </w:numPr>
        <w:tabs>
          <w:tab w:val="left" w:pos="847"/>
          <w:tab w:val="left" w:pos="860"/>
        </w:tabs>
        <w:spacing w:line="247" w:lineRule="auto"/>
        <w:ind w:right="261" w:hanging="360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 центра</w:t>
      </w:r>
      <w:r>
        <w:rPr>
          <w:sz w:val="24"/>
        </w:rPr>
        <w:t>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 ликвидации организации, осуществляющей образовательную деятельност</w:t>
      </w:r>
      <w:r>
        <w:rPr>
          <w:sz w:val="24"/>
        </w:rPr>
        <w:t>ь.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2"/>
        </w:tabs>
        <w:spacing w:line="247" w:lineRule="auto"/>
        <w:ind w:right="259" w:firstLine="0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</w:t>
      </w:r>
      <w:r>
        <w:rPr>
          <w:sz w:val="24"/>
        </w:rPr>
        <w:t>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84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приказ об отчислении обучающегося из центра</w:t>
      </w:r>
      <w:r>
        <w:rPr>
          <w:sz w:val="24"/>
        </w:rPr>
        <w:t>. Права и обязаннос</w:t>
      </w:r>
      <w:r>
        <w:rPr>
          <w:sz w:val="24"/>
        </w:rPr>
        <w:t>ти 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 законодательством об образовании и локальным актом образовательной организации, прекращаются с даты его отчисления из центра</w:t>
      </w:r>
      <w:r>
        <w:rPr>
          <w:sz w:val="24"/>
        </w:rPr>
        <w:t>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725"/>
        </w:tabs>
        <w:spacing w:line="247" w:lineRule="auto"/>
        <w:ind w:right="261" w:firstLine="0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и локальными но</w:t>
      </w:r>
      <w:r>
        <w:rPr>
          <w:sz w:val="24"/>
        </w:rPr>
        <w:t>рмативными актами центра</w:t>
      </w:r>
      <w:r>
        <w:rPr>
          <w:sz w:val="24"/>
        </w:rPr>
        <w:t xml:space="preserve">, прекращаются с даты его </w:t>
      </w:r>
      <w:r>
        <w:rPr>
          <w:spacing w:val="-2"/>
          <w:sz w:val="24"/>
        </w:rPr>
        <w:t>отчисления.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15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74"/>
        </w:tabs>
        <w:spacing w:before="7" w:line="247" w:lineRule="auto"/>
        <w:ind w:right="262" w:firstLine="0"/>
        <w:jc w:val="both"/>
        <w:rPr>
          <w:sz w:val="24"/>
        </w:rPr>
      </w:pPr>
      <w:r>
        <w:rPr>
          <w:sz w:val="24"/>
        </w:rPr>
        <w:t xml:space="preserve">Если с обучающимся (родителями (законными представителями) несовершеннолетнего обучающегося)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</w:t>
      </w:r>
      <w:r>
        <w:rPr>
          <w:sz w:val="24"/>
        </w:rPr>
        <w:t>отчислении обучающегося из центра</w:t>
      </w:r>
      <w:r>
        <w:rPr>
          <w:sz w:val="24"/>
        </w:rPr>
        <w:t>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48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t>Основания и порядок отчисления обучающегося из образовательной организации регламентируется Положением о порядке и основаниях перевода, отчисления и восстановления обучающегося в образовательной организации.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713"/>
        </w:tabs>
        <w:spacing w:line="247" w:lineRule="auto"/>
        <w:ind w:right="262" w:firstLine="0"/>
        <w:jc w:val="both"/>
        <w:rPr>
          <w:sz w:val="24"/>
        </w:rPr>
      </w:pPr>
      <w:r>
        <w:rPr>
          <w:sz w:val="24"/>
        </w:rPr>
        <w:lastRenderedPageBreak/>
        <w:t>В случае прекр</w:t>
      </w:r>
      <w:r>
        <w:rPr>
          <w:sz w:val="24"/>
        </w:rPr>
        <w:t>ащения деятельности образовательной организации, а также в случае аннулирования у нее лицензии на право осуществления образовательной деятельности</w:t>
      </w:r>
      <w:r>
        <w:rPr>
          <w:sz w:val="24"/>
        </w:rPr>
        <w:t xml:space="preserve">, </w:t>
      </w:r>
      <w:r>
        <w:rPr>
          <w:sz w:val="24"/>
        </w:rPr>
        <w:t>учредитель (учредители) такой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дополнительные обще</w:t>
      </w:r>
      <w:r>
        <w:rPr>
          <w:sz w:val="24"/>
        </w:rPr>
        <w:t>образов</w:t>
      </w:r>
      <w:r>
        <w:rPr>
          <w:sz w:val="24"/>
        </w:rPr>
        <w:t>ательные программы.</w:t>
      </w:r>
    </w:p>
    <w:p w:rsidR="00791F27" w:rsidRDefault="00BA3C16">
      <w:pPr>
        <w:pStyle w:val="1"/>
        <w:numPr>
          <w:ilvl w:val="0"/>
          <w:numId w:val="2"/>
        </w:numPr>
        <w:tabs>
          <w:tab w:val="left" w:pos="380"/>
        </w:tabs>
        <w:spacing w:before="266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12"/>
        </w:tabs>
        <w:ind w:right="262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порядке оформления образовательных отношений</w:t>
        </w:r>
      </w:hyperlink>
      <w:r>
        <w:rPr>
          <w:sz w:val="24"/>
        </w:rPr>
        <w:t xml:space="preserve"> является локальным нормативным актом, принимается на Педагогическом совете центра</w:t>
      </w:r>
      <w:bookmarkStart w:id="5" w:name="_GoBack"/>
      <w:bookmarkEnd w:id="5"/>
      <w:r>
        <w:rPr>
          <w:sz w:val="24"/>
        </w:rPr>
        <w:t xml:space="preserve"> и утверждается (либо вводится в действие) приказом директора организации, осуществляющей образовательную деятельность.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36"/>
        </w:tabs>
        <w:ind w:right="263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</w:t>
      </w:r>
      <w:r>
        <w:rPr>
          <w:sz w:val="24"/>
        </w:rPr>
        <w:t>ние, оформляются в письменной форме в соответствии действующим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569"/>
        </w:tabs>
        <w:ind w:right="260" w:firstLine="0"/>
        <w:jc w:val="both"/>
        <w:rPr>
          <w:sz w:val="24"/>
        </w:rPr>
      </w:pPr>
      <w:r>
        <w:rPr>
          <w:sz w:val="24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п.8.1 настоящего Положе</w:t>
      </w:r>
      <w:r>
        <w:rPr>
          <w:sz w:val="24"/>
        </w:rPr>
        <w:t>ния.</w:t>
      </w:r>
    </w:p>
    <w:p w:rsidR="00791F27" w:rsidRDefault="00BA3C16">
      <w:pPr>
        <w:pStyle w:val="a4"/>
        <w:numPr>
          <w:ilvl w:val="1"/>
          <w:numId w:val="2"/>
        </w:numPr>
        <w:tabs>
          <w:tab w:val="left" w:pos="644"/>
        </w:tabs>
        <w:spacing w:before="1"/>
        <w:ind w:right="262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91F27" w:rsidRDefault="00791F27">
      <w:pPr>
        <w:jc w:val="both"/>
        <w:rPr>
          <w:sz w:val="24"/>
        </w:rPr>
        <w:sectPr w:rsidR="00791F27">
          <w:pgSz w:w="11910" w:h="16840"/>
          <w:pgMar w:top="1060" w:right="660" w:bottom="280" w:left="1300" w:header="720" w:footer="720" w:gutter="0"/>
          <w:cols w:space="720"/>
        </w:sectPr>
      </w:pPr>
    </w:p>
    <w:p w:rsidR="00791F27" w:rsidRDefault="00BA3C16">
      <w:pPr>
        <w:spacing w:before="73"/>
        <w:ind w:right="2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791F27" w:rsidRDefault="00791F27">
      <w:pPr>
        <w:pStyle w:val="a3"/>
        <w:rPr>
          <w:b/>
          <w:i/>
        </w:rPr>
      </w:pPr>
    </w:p>
    <w:p w:rsidR="00791F27" w:rsidRDefault="00BA3C16">
      <w:pPr>
        <w:pStyle w:val="a3"/>
        <w:tabs>
          <w:tab w:val="left" w:pos="8878"/>
        </w:tabs>
        <w:ind w:left="4959"/>
      </w:pPr>
      <w:r>
        <w:t xml:space="preserve">Директору </w:t>
      </w:r>
      <w:r>
        <w:rPr>
          <w:u w:val="single"/>
        </w:rPr>
        <w:tab/>
      </w:r>
    </w:p>
    <w:p w:rsidR="00791F27" w:rsidRDefault="00BA3C16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3974591</wp:posOffset>
                </wp:positionH>
                <wp:positionV relativeFrom="paragraph">
                  <wp:posOffset>172491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9F8EC" id="Graphic 5" o:spid="_x0000_s1026" style="position:absolute;margin-left:312.95pt;margin-top:13.6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oeIQIAAH8EAAAOAAAAZHJzL2Uyb0RvYy54bWysVMFu2zAMvQ/YPwi6L06CJS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91F27" w:rsidRDefault="00BA3C16">
      <w:pPr>
        <w:spacing w:before="2" w:line="183" w:lineRule="exact"/>
        <w:ind w:left="5338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общеобразовательной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791F27" w:rsidRDefault="00BA3C16">
      <w:pPr>
        <w:tabs>
          <w:tab w:val="left" w:pos="8967"/>
        </w:tabs>
        <w:spacing w:line="275" w:lineRule="exact"/>
        <w:ind w:left="4959"/>
        <w:rPr>
          <w:sz w:val="24"/>
        </w:rPr>
      </w:pPr>
      <w:r>
        <w:rPr>
          <w:i/>
          <w:sz w:val="24"/>
        </w:rPr>
        <w:t xml:space="preserve">От </w:t>
      </w:r>
      <w:r>
        <w:rPr>
          <w:sz w:val="24"/>
          <w:u w:val="single"/>
        </w:rPr>
        <w:tab/>
      </w:r>
    </w:p>
    <w:p w:rsidR="00791F27" w:rsidRDefault="00BA3C16">
      <w:pPr>
        <w:spacing w:before="3" w:line="183" w:lineRule="exact"/>
        <w:ind w:left="6512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отчество),</w:t>
      </w:r>
    </w:p>
    <w:p w:rsidR="00791F27" w:rsidRDefault="00BA3C16">
      <w:pPr>
        <w:pStyle w:val="a3"/>
        <w:tabs>
          <w:tab w:val="left" w:pos="7008"/>
        </w:tabs>
        <w:ind w:left="4959" w:right="2646"/>
      </w:pPr>
      <w:r>
        <w:t xml:space="preserve">Паспорт серии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№ </w:t>
      </w:r>
      <w:r>
        <w:rPr>
          <w:spacing w:val="-2"/>
        </w:rPr>
        <w:t>Зарегистрирован</w:t>
      </w:r>
    </w:p>
    <w:p w:rsidR="00791F27" w:rsidRDefault="00BA3C16">
      <w:pPr>
        <w:pStyle w:val="a3"/>
        <w:tabs>
          <w:tab w:val="left" w:pos="6847"/>
        </w:tabs>
        <w:ind w:left="4959"/>
      </w:pPr>
      <w:r>
        <w:t xml:space="preserve">по адресу </w:t>
      </w:r>
      <w:r>
        <w:rPr>
          <w:u w:val="single"/>
        </w:rPr>
        <w:tab/>
      </w:r>
    </w:p>
    <w:p w:rsidR="00791F27" w:rsidRDefault="00791F27">
      <w:pPr>
        <w:pStyle w:val="a3"/>
      </w:pPr>
    </w:p>
    <w:p w:rsidR="00791F27" w:rsidRDefault="00791F27">
      <w:pPr>
        <w:pStyle w:val="a3"/>
      </w:pPr>
    </w:p>
    <w:p w:rsidR="00791F27" w:rsidRDefault="00791F27">
      <w:pPr>
        <w:pStyle w:val="a3"/>
        <w:spacing w:before="275"/>
      </w:pPr>
    </w:p>
    <w:p w:rsidR="00791F27" w:rsidRDefault="00BA3C16">
      <w:pPr>
        <w:pStyle w:val="a3"/>
        <w:ind w:left="1" w:right="127"/>
        <w:jc w:val="center"/>
      </w:pPr>
      <w:r>
        <w:rPr>
          <w:spacing w:val="-2"/>
        </w:rPr>
        <w:t>ЗАЯВЛЕНИЕ</w:t>
      </w:r>
    </w:p>
    <w:p w:rsidR="00791F27" w:rsidRDefault="00791F27">
      <w:pPr>
        <w:pStyle w:val="a3"/>
      </w:pPr>
    </w:p>
    <w:p w:rsidR="00791F27" w:rsidRDefault="00BA3C16">
      <w:pPr>
        <w:tabs>
          <w:tab w:val="left" w:pos="4402"/>
          <w:tab w:val="left" w:pos="5328"/>
          <w:tab w:val="left" w:pos="8395"/>
          <w:tab w:val="left" w:pos="8659"/>
        </w:tabs>
        <w:ind w:left="139" w:right="263" w:firstLine="708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(ФИО),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представителем несовершеннолетнего</w:t>
      </w:r>
      <w:r>
        <w:rPr>
          <w:spacing w:val="1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(ФИО обучающегося),</w:t>
      </w:r>
      <w:r>
        <w:rPr>
          <w:spacing w:val="40"/>
          <w:sz w:val="24"/>
        </w:rPr>
        <w:t xml:space="preserve"> </w:t>
      </w:r>
      <w:r>
        <w:rPr>
          <w:sz w:val="24"/>
        </w:rPr>
        <w:t>прошу приостановить 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79"/>
          <w:sz w:val="24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2"/>
          <w:sz w:val="16"/>
        </w:rPr>
        <w:t>(наименование</w:t>
      </w:r>
      <w:r>
        <w:rPr>
          <w:spacing w:val="40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организации)</w:t>
      </w:r>
      <w:r>
        <w:rPr>
          <w:spacing w:val="40"/>
          <w:sz w:val="16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</w:t>
      </w:r>
    </w:p>
    <w:p w:rsidR="00791F27" w:rsidRDefault="00BA3C16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172638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B8B3" id="Graphic 6" o:spid="_x0000_s1026" style="position:absolute;margin-left:1in;margin-top:13.6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KU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r75MmP5pND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91F27" w:rsidRDefault="00BA3C16">
      <w:pPr>
        <w:pStyle w:val="a3"/>
        <w:tabs>
          <w:tab w:val="left" w:pos="3838"/>
        </w:tabs>
        <w:ind w:left="140"/>
      </w:pPr>
      <w:r>
        <w:t xml:space="preserve">на срок </w:t>
      </w:r>
      <w:r>
        <w:rPr>
          <w:u w:val="single"/>
        </w:rPr>
        <w:tab/>
      </w:r>
      <w:r>
        <w:rPr>
          <w:spacing w:val="-10"/>
        </w:rPr>
        <w:t>.</w:t>
      </w:r>
    </w:p>
    <w:p w:rsidR="00791F27" w:rsidRDefault="00791F27">
      <w:pPr>
        <w:pStyle w:val="a3"/>
      </w:pPr>
    </w:p>
    <w:p w:rsidR="00791F27" w:rsidRDefault="00791F27">
      <w:pPr>
        <w:pStyle w:val="a3"/>
      </w:pPr>
    </w:p>
    <w:p w:rsidR="00791F27" w:rsidRDefault="00791F27">
      <w:pPr>
        <w:pStyle w:val="a3"/>
      </w:pPr>
    </w:p>
    <w:p w:rsidR="00791F27" w:rsidRDefault="00791F27">
      <w:pPr>
        <w:pStyle w:val="a3"/>
      </w:pPr>
    </w:p>
    <w:p w:rsidR="00791F27" w:rsidRDefault="00BA3C16">
      <w:pPr>
        <w:tabs>
          <w:tab w:val="left" w:pos="6406"/>
        </w:tabs>
        <w:ind w:left="927"/>
        <w:rPr>
          <w:i/>
          <w:sz w:val="24"/>
        </w:rPr>
      </w:pPr>
      <w:r>
        <w:rPr>
          <w:i/>
          <w:spacing w:val="-4"/>
          <w:sz w:val="24"/>
        </w:rPr>
        <w:t>Дата</w:t>
      </w:r>
      <w:r>
        <w:rPr>
          <w:i/>
          <w:sz w:val="24"/>
        </w:rPr>
        <w:tab/>
        <w:t>Подпись,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расшифровка</w:t>
      </w:r>
      <w:r>
        <w:rPr>
          <w:i/>
          <w:spacing w:val="-2"/>
          <w:sz w:val="24"/>
        </w:rPr>
        <w:t xml:space="preserve"> подписи</w:t>
      </w:r>
    </w:p>
    <w:sectPr w:rsidR="00791F27">
      <w:pgSz w:w="11910" w:h="16840"/>
      <w:pgMar w:top="1040" w:right="6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4151"/>
    <w:multiLevelType w:val="multilevel"/>
    <w:tmpl w:val="955C5648"/>
    <w:lvl w:ilvl="0">
      <w:start w:val="6"/>
      <w:numFmt w:val="decimal"/>
      <w:lvlText w:val="%1"/>
      <w:lvlJc w:val="left"/>
      <w:pPr>
        <w:ind w:left="140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F9734AA"/>
    <w:multiLevelType w:val="multilevel"/>
    <w:tmpl w:val="6F5C7D72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F27"/>
    <w:rsid w:val="001322A5"/>
    <w:rsid w:val="00791F27"/>
    <w:rsid w:val="00B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CC31"/>
  <w15:docId w15:val="{99C64876-5111-47E6-A60C-C6AA82B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3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Admin</cp:lastModifiedBy>
  <cp:revision>2</cp:revision>
  <dcterms:created xsi:type="dcterms:W3CDTF">2024-12-05T05:07:00Z</dcterms:created>
  <dcterms:modified xsi:type="dcterms:W3CDTF">2024-12-05T05:30:00Z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D:20230613105126</vt:lpwstr>
  </property>
</Properties>
</file>